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3"/>
        <w:gridCol w:w="4542"/>
      </w:tblGrid>
      <w:tr w:rsidR="00924603" w:rsidRPr="006045FC" w14:paraId="5257D8F4" w14:textId="77777777" w:rsidTr="004F52B4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3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8AEA" w14:textId="77777777" w:rsidR="00924603" w:rsidRPr="006045FC" w:rsidRDefault="00924603" w:rsidP="009B005B">
            <w:pPr>
              <w:tabs>
                <w:tab w:val="center" w:pos="4703"/>
                <w:tab w:val="right" w:pos="9406"/>
              </w:tabs>
              <w:suppressAutoHyphens/>
            </w:pPr>
            <w:bookmarkStart w:id="0" w:name="_Hlk29202040"/>
            <w:r w:rsidRPr="00075EDD">
              <w:rPr>
                <w:noProof/>
              </w:rPr>
              <w:pict w14:anchorId="32006C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2" o:spid="_x0000_i1025" type="#_x0000_t75" style="width:251.35pt;height:141.35pt;visibility:visible">
                  <v:imagedata r:id="rId8" o:title=""/>
                </v:shape>
              </w:pic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2E30" w14:textId="77777777" w:rsidR="00924603" w:rsidRPr="006045FC" w:rsidRDefault="00924603" w:rsidP="009B005B">
            <w:pPr>
              <w:tabs>
                <w:tab w:val="right" w:pos="4168"/>
              </w:tabs>
              <w:spacing w:line="288" w:lineRule="auto"/>
              <w:textAlignment w:val="center"/>
            </w:pPr>
          </w:p>
        </w:tc>
      </w:tr>
      <w:tr w:rsidR="00924603" w:rsidRPr="006045FC" w14:paraId="349B7A10" w14:textId="77777777" w:rsidTr="004F52B4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63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E99A" w14:textId="77777777" w:rsidR="00924603" w:rsidRPr="006045FC" w:rsidRDefault="00924603" w:rsidP="009B005B">
            <w:pPr>
              <w:tabs>
                <w:tab w:val="center" w:pos="4703"/>
                <w:tab w:val="right" w:pos="9406"/>
              </w:tabs>
              <w:suppressAutoHyphens/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6E11" w14:textId="77777777" w:rsidR="00924603" w:rsidRPr="006045FC" w:rsidRDefault="00924603" w:rsidP="009B005B">
            <w:pPr>
              <w:tabs>
                <w:tab w:val="center" w:pos="4703"/>
                <w:tab w:val="right" w:pos="9406"/>
              </w:tabs>
              <w:suppressAutoHyphens/>
            </w:pPr>
          </w:p>
        </w:tc>
      </w:tr>
      <w:tr w:rsidR="00924603" w:rsidRPr="006045FC" w14:paraId="55A1D3E6" w14:textId="77777777" w:rsidTr="004F52B4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63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8344" w14:textId="77777777" w:rsidR="00924603" w:rsidRPr="006045FC" w:rsidRDefault="00924603" w:rsidP="009B005B">
            <w:pPr>
              <w:tabs>
                <w:tab w:val="center" w:pos="4703"/>
                <w:tab w:val="right" w:pos="9406"/>
              </w:tabs>
              <w:suppressAutoHyphens/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9E2B" w14:textId="77777777" w:rsidR="00924603" w:rsidRPr="006045FC" w:rsidRDefault="00785BC4" w:rsidP="009B005B">
            <w:pPr>
              <w:spacing w:line="288" w:lineRule="auto"/>
              <w:textAlignment w:val="center"/>
            </w:pPr>
            <w:r>
              <w:t>Serviciul</w:t>
            </w:r>
            <w:r w:rsidR="00924603" w:rsidRPr="006045FC">
              <w:t xml:space="preserve"> resurse umane</w:t>
            </w:r>
          </w:p>
          <w:p w14:paraId="6EEEC8FC" w14:textId="77777777" w:rsidR="00924603" w:rsidRDefault="00924603" w:rsidP="009B005B">
            <w:pPr>
              <w:spacing w:line="288" w:lineRule="auto"/>
              <w:textAlignment w:val="center"/>
            </w:pPr>
            <w:r w:rsidRPr="006045FC">
              <w:t xml:space="preserve">E: </w:t>
            </w:r>
            <w:r w:rsidR="00D0665B">
              <w:t>adriana.giorza</w:t>
            </w:r>
            <w:r w:rsidRPr="006045FC">
              <w:t xml:space="preserve">@adpsm.ro </w:t>
            </w:r>
          </w:p>
          <w:p w14:paraId="59A164EE" w14:textId="77777777" w:rsidR="00924603" w:rsidRDefault="00197F48" w:rsidP="009B005B">
            <w:pPr>
              <w:spacing w:line="288" w:lineRule="auto"/>
              <w:textAlignment w:val="center"/>
            </w:pPr>
            <w:r>
              <w:t xml:space="preserve">     </w:t>
            </w:r>
            <w:r w:rsidR="00924603" w:rsidRPr="006045FC">
              <w:t xml:space="preserve">T: </w:t>
            </w:r>
            <w:r w:rsidR="005777D3">
              <w:t>0749379703</w:t>
            </w:r>
          </w:p>
          <w:p w14:paraId="1FA9E231" w14:textId="77777777" w:rsidR="00A91830" w:rsidRDefault="00A91830" w:rsidP="009B005B">
            <w:pPr>
              <w:spacing w:line="288" w:lineRule="auto"/>
              <w:textAlignment w:val="center"/>
            </w:pPr>
          </w:p>
          <w:p w14:paraId="53574293" w14:textId="77777777" w:rsidR="00A91830" w:rsidRPr="006045FC" w:rsidRDefault="00A91830" w:rsidP="009B005B">
            <w:pPr>
              <w:spacing w:line="288" w:lineRule="auto"/>
              <w:textAlignment w:val="center"/>
            </w:pPr>
            <w:r>
              <w:t xml:space="preserve">Nr. </w:t>
            </w:r>
            <w:r w:rsidR="003E2FFC">
              <w:t>3566/ 07.04.2026</w:t>
            </w:r>
          </w:p>
        </w:tc>
      </w:tr>
      <w:bookmarkEnd w:id="0"/>
    </w:tbl>
    <w:p w14:paraId="3C4AF7DF" w14:textId="77777777" w:rsidR="0087349D" w:rsidRDefault="0087349D" w:rsidP="004D5C71">
      <w:pPr>
        <w:jc w:val="center"/>
        <w:rPr>
          <w:b/>
          <w:sz w:val="28"/>
          <w:szCs w:val="28"/>
          <w:u w:val="single"/>
        </w:rPr>
      </w:pPr>
    </w:p>
    <w:p w14:paraId="2313ED45" w14:textId="77777777" w:rsidR="004D5C71" w:rsidRDefault="00775B86" w:rsidP="004D5C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 PROBA PRACTICA</w:t>
      </w:r>
    </w:p>
    <w:p w14:paraId="4E823FF0" w14:textId="77777777" w:rsidR="00775B86" w:rsidRDefault="00775B86" w:rsidP="00775B86">
      <w:pPr>
        <w:rPr>
          <w:b/>
          <w:sz w:val="28"/>
          <w:szCs w:val="28"/>
          <w:u w:val="single"/>
        </w:rPr>
      </w:pPr>
    </w:p>
    <w:p w14:paraId="75DBCC27" w14:textId="77777777" w:rsidR="00775B86" w:rsidRDefault="00775B86" w:rsidP="00775B86">
      <w:pPr>
        <w:rPr>
          <w:b/>
          <w:sz w:val="28"/>
          <w:szCs w:val="28"/>
          <w:u w:val="single"/>
        </w:rPr>
      </w:pPr>
    </w:p>
    <w:p w14:paraId="0C33D893" w14:textId="77777777" w:rsidR="001A55D8" w:rsidRDefault="00775B86" w:rsidP="00E438A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 CONTRACTUAL VACANT</w:t>
      </w:r>
      <w:r w:rsidR="001A55D8">
        <w:rPr>
          <w:b/>
          <w:sz w:val="28"/>
          <w:szCs w:val="28"/>
          <w:u w:val="single"/>
        </w:rPr>
        <w:t>:</w:t>
      </w:r>
    </w:p>
    <w:p w14:paraId="3C08422A" w14:textId="77777777" w:rsidR="001A55D8" w:rsidRDefault="001A55D8" w:rsidP="005777D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 </w:t>
      </w:r>
      <w:r w:rsidR="003E2FFC">
        <w:rPr>
          <w:b/>
          <w:sz w:val="28"/>
          <w:szCs w:val="28"/>
          <w:u w:val="single"/>
        </w:rPr>
        <w:t>ÎNGRIJITOR</w:t>
      </w:r>
      <w:r>
        <w:rPr>
          <w:b/>
          <w:sz w:val="28"/>
          <w:szCs w:val="28"/>
          <w:u w:val="single"/>
        </w:rPr>
        <w:t>- PERIOADA DETERMINATA</w:t>
      </w:r>
      <w:r w:rsidRPr="009520C2">
        <w:rPr>
          <w:b/>
          <w:sz w:val="28"/>
          <w:szCs w:val="28"/>
        </w:rPr>
        <w:t>-</w:t>
      </w:r>
      <w:r w:rsidR="00006637">
        <w:rPr>
          <w:b/>
          <w:sz w:val="28"/>
          <w:szCs w:val="28"/>
        </w:rPr>
        <w:t xml:space="preserve"> </w:t>
      </w:r>
      <w:r w:rsidR="003E2FFC">
        <w:rPr>
          <w:b/>
          <w:sz w:val="28"/>
          <w:szCs w:val="28"/>
        </w:rPr>
        <w:t>Grădina Romei</w:t>
      </w:r>
    </w:p>
    <w:p w14:paraId="23DF1908" w14:textId="77777777" w:rsidR="00622D9C" w:rsidRPr="00622D9C" w:rsidRDefault="00622D9C" w:rsidP="00622D9C">
      <w:pPr>
        <w:ind w:left="720"/>
        <w:rPr>
          <w:b/>
          <w:sz w:val="28"/>
          <w:szCs w:val="28"/>
        </w:rPr>
      </w:pPr>
    </w:p>
    <w:p w14:paraId="40CFFE3B" w14:textId="77777777" w:rsidR="00775B86" w:rsidRPr="00E438AB" w:rsidRDefault="00775B86" w:rsidP="00775B86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DATA DESFASURARE</w:t>
      </w:r>
      <w:r w:rsidRPr="009520C2">
        <w:rPr>
          <w:b/>
          <w:sz w:val="28"/>
          <w:szCs w:val="28"/>
        </w:rPr>
        <w:t>:</w:t>
      </w:r>
      <w:r w:rsidR="00E438AB">
        <w:rPr>
          <w:b/>
          <w:sz w:val="28"/>
          <w:szCs w:val="28"/>
          <w:u w:val="single"/>
        </w:rPr>
        <w:t xml:space="preserve"> </w:t>
      </w:r>
      <w:r w:rsidR="003E2FFC">
        <w:rPr>
          <w:b/>
          <w:color w:val="FF0000"/>
          <w:sz w:val="28"/>
          <w:szCs w:val="28"/>
          <w:u w:val="single"/>
        </w:rPr>
        <w:t>27.04.2026</w:t>
      </w:r>
    </w:p>
    <w:p w14:paraId="0658EB5D" w14:textId="77777777" w:rsidR="00A40CF3" w:rsidRDefault="00775B86" w:rsidP="00E438AB">
      <w:pPr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LOCUL DE DESFASURARE</w:t>
      </w:r>
      <w:r w:rsidRPr="009520C2">
        <w:rPr>
          <w:b/>
          <w:sz w:val="28"/>
          <w:szCs w:val="28"/>
        </w:rPr>
        <w:t>:</w:t>
      </w:r>
      <w:r w:rsidR="00E438AB">
        <w:rPr>
          <w:b/>
          <w:sz w:val="28"/>
          <w:szCs w:val="28"/>
          <w:u w:val="single"/>
        </w:rPr>
        <w:t xml:space="preserve"> </w:t>
      </w:r>
    </w:p>
    <w:p w14:paraId="1C49FEAB" w14:textId="77777777" w:rsidR="00A40CF3" w:rsidRPr="00A25E59" w:rsidRDefault="003E2FFC" w:rsidP="00A25E59">
      <w:pPr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Îngrijitor- Grădina Romei</w:t>
      </w:r>
      <w:r w:rsidR="005777D3">
        <w:rPr>
          <w:b/>
          <w:sz w:val="28"/>
          <w:szCs w:val="28"/>
        </w:rPr>
        <w:t>-</w:t>
      </w:r>
      <w:r w:rsidR="00A66590">
        <w:rPr>
          <w:b/>
          <w:sz w:val="28"/>
          <w:szCs w:val="28"/>
        </w:rPr>
        <w:t xml:space="preserve"> ora </w:t>
      </w:r>
      <w:r w:rsidR="00865F96">
        <w:rPr>
          <w:b/>
          <w:sz w:val="28"/>
          <w:szCs w:val="28"/>
        </w:rPr>
        <w:t>09</w:t>
      </w:r>
      <w:r w:rsidR="00A66590">
        <w:rPr>
          <w:b/>
          <w:sz w:val="28"/>
          <w:szCs w:val="28"/>
        </w:rPr>
        <w:t>.00</w:t>
      </w:r>
    </w:p>
    <w:p w14:paraId="5DBB9C38" w14:textId="77777777" w:rsidR="00775B86" w:rsidRDefault="00775B86" w:rsidP="00A40CF3">
      <w:pPr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abilitati</w:t>
      </w:r>
      <w:proofErr w:type="spellEnd"/>
      <w:r>
        <w:rPr>
          <w:b/>
          <w:sz w:val="28"/>
          <w:szCs w:val="28"/>
          <w:u w:val="single"/>
        </w:rPr>
        <w:t xml:space="preserve"> si aptitudini practice, prin raportare la </w:t>
      </w:r>
      <w:proofErr w:type="spellStart"/>
      <w:r>
        <w:rPr>
          <w:b/>
          <w:sz w:val="28"/>
          <w:szCs w:val="28"/>
          <w:u w:val="single"/>
        </w:rPr>
        <w:t>urmatoarele</w:t>
      </w:r>
      <w:proofErr w:type="spellEnd"/>
      <w:r>
        <w:rPr>
          <w:b/>
          <w:sz w:val="28"/>
          <w:szCs w:val="28"/>
          <w:u w:val="single"/>
        </w:rPr>
        <w:t xml:space="preserve"> criterii de evaluare:</w:t>
      </w:r>
    </w:p>
    <w:p w14:paraId="0164EFBB" w14:textId="77777777" w:rsidR="00775B86" w:rsidRDefault="00775B86" w:rsidP="00775B86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2322"/>
      </w:tblGrid>
      <w:tr w:rsidR="00775B86" w:rsidRPr="00E16AE0" w14:paraId="6B7E8BBE" w14:textId="77777777" w:rsidTr="00E16AE0">
        <w:tc>
          <w:tcPr>
            <w:tcW w:w="675" w:type="dxa"/>
          </w:tcPr>
          <w:p w14:paraId="184D952E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Nr.</w:t>
            </w:r>
          </w:p>
        </w:tc>
        <w:tc>
          <w:tcPr>
            <w:tcW w:w="3261" w:type="dxa"/>
          </w:tcPr>
          <w:p w14:paraId="7360BAAF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Criterii evaluare </w:t>
            </w:r>
          </w:p>
        </w:tc>
        <w:tc>
          <w:tcPr>
            <w:tcW w:w="2976" w:type="dxa"/>
          </w:tcPr>
          <w:p w14:paraId="60E6C106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proofErr w:type="spellStart"/>
            <w:r w:rsidRPr="00E16AE0">
              <w:rPr>
                <w:bCs/>
                <w:sz w:val="28"/>
                <w:szCs w:val="28"/>
              </w:rPr>
              <w:t>subriterii</w:t>
            </w:r>
            <w:proofErr w:type="spellEnd"/>
          </w:p>
        </w:tc>
        <w:tc>
          <w:tcPr>
            <w:tcW w:w="2322" w:type="dxa"/>
          </w:tcPr>
          <w:p w14:paraId="0F87E590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Punctaj alocat</w:t>
            </w:r>
          </w:p>
        </w:tc>
      </w:tr>
      <w:tr w:rsidR="00775B86" w:rsidRPr="00E16AE0" w14:paraId="53B2029F" w14:textId="77777777" w:rsidTr="00E16AE0">
        <w:tc>
          <w:tcPr>
            <w:tcW w:w="675" w:type="dxa"/>
          </w:tcPr>
          <w:p w14:paraId="70C3EE55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14:paraId="279B2BE4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Capacitate de adaptare</w:t>
            </w:r>
          </w:p>
        </w:tc>
        <w:tc>
          <w:tcPr>
            <w:tcW w:w="2976" w:type="dxa"/>
          </w:tcPr>
          <w:p w14:paraId="06EF8AC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Orientarea in </w:t>
            </w:r>
            <w:proofErr w:type="spellStart"/>
            <w:r w:rsidRPr="00E16AE0">
              <w:rPr>
                <w:bCs/>
                <w:sz w:val="28"/>
                <w:szCs w:val="28"/>
              </w:rPr>
              <w:t>spatiul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in care are </w:t>
            </w:r>
            <w:proofErr w:type="spellStart"/>
            <w:r w:rsidR="001B6B21">
              <w:rPr>
                <w:bCs/>
                <w:sz w:val="28"/>
                <w:szCs w:val="28"/>
              </w:rPr>
              <w:t>isi</w:t>
            </w:r>
            <w:proofErr w:type="spellEnd"/>
            <w:r w:rsidR="001B6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B6B21">
              <w:rPr>
                <w:bCs/>
                <w:sz w:val="28"/>
                <w:szCs w:val="28"/>
              </w:rPr>
              <w:t>desfasoara</w:t>
            </w:r>
            <w:proofErr w:type="spellEnd"/>
            <w:r w:rsidR="001B6B21">
              <w:rPr>
                <w:bCs/>
                <w:sz w:val="28"/>
                <w:szCs w:val="28"/>
              </w:rPr>
              <w:t xml:space="preserve"> activitatea</w:t>
            </w:r>
          </w:p>
          <w:p w14:paraId="2EAC53B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Comportament in </w:t>
            </w:r>
            <w:proofErr w:type="spellStart"/>
            <w:r w:rsidRPr="00E16AE0">
              <w:rPr>
                <w:bCs/>
                <w:sz w:val="28"/>
                <w:szCs w:val="28"/>
              </w:rPr>
              <w:t>situatii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noi</w:t>
            </w:r>
          </w:p>
        </w:tc>
        <w:tc>
          <w:tcPr>
            <w:tcW w:w="2322" w:type="dxa"/>
          </w:tcPr>
          <w:p w14:paraId="2414F970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10 puncte</w:t>
            </w:r>
          </w:p>
        </w:tc>
      </w:tr>
      <w:tr w:rsidR="00775B86" w:rsidRPr="00E16AE0" w14:paraId="3B7339BE" w14:textId="77777777" w:rsidTr="00E16AE0">
        <w:tc>
          <w:tcPr>
            <w:tcW w:w="675" w:type="dxa"/>
          </w:tcPr>
          <w:p w14:paraId="6F1B6BC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14:paraId="0A034961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Capacitatea de gestionare a </w:t>
            </w:r>
            <w:proofErr w:type="spellStart"/>
            <w:r w:rsidRPr="00E16AE0">
              <w:rPr>
                <w:bCs/>
                <w:sz w:val="28"/>
                <w:szCs w:val="28"/>
              </w:rPr>
              <w:t>situatiilor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dificile</w:t>
            </w:r>
          </w:p>
        </w:tc>
        <w:tc>
          <w:tcPr>
            <w:tcW w:w="2976" w:type="dxa"/>
          </w:tcPr>
          <w:p w14:paraId="3B22C0D1" w14:textId="77777777" w:rsidR="00775B86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Modul de rezolvare a unei </w:t>
            </w:r>
            <w:proofErr w:type="spellStart"/>
            <w:r w:rsidRPr="00E16AE0">
              <w:rPr>
                <w:bCs/>
                <w:sz w:val="28"/>
                <w:szCs w:val="28"/>
              </w:rPr>
              <w:t>situ</w:t>
            </w:r>
            <w:r w:rsidR="00865F96">
              <w:rPr>
                <w:bCs/>
                <w:sz w:val="28"/>
                <w:szCs w:val="28"/>
              </w:rPr>
              <w:t>a</w:t>
            </w:r>
            <w:r w:rsidRPr="00E16AE0">
              <w:rPr>
                <w:bCs/>
                <w:sz w:val="28"/>
                <w:szCs w:val="28"/>
              </w:rPr>
              <w:t>tii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6AE0">
              <w:rPr>
                <w:bCs/>
                <w:sz w:val="28"/>
                <w:szCs w:val="28"/>
              </w:rPr>
              <w:t>neprevazute</w:t>
            </w:r>
            <w:proofErr w:type="spellEnd"/>
          </w:p>
          <w:p w14:paraId="3F4BDCB4" w14:textId="77777777" w:rsidR="00A34377" w:rsidRPr="00E16AE0" w:rsidRDefault="00A34377" w:rsidP="00775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2" w:type="dxa"/>
          </w:tcPr>
          <w:p w14:paraId="5C5EC9DE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10 puncte</w:t>
            </w:r>
          </w:p>
        </w:tc>
      </w:tr>
      <w:tr w:rsidR="00775B86" w:rsidRPr="00E16AE0" w14:paraId="258819E9" w14:textId="77777777" w:rsidTr="00E16AE0">
        <w:tc>
          <w:tcPr>
            <w:tcW w:w="675" w:type="dxa"/>
          </w:tcPr>
          <w:p w14:paraId="4E7AFDAC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14:paraId="5F628C8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proofErr w:type="spellStart"/>
            <w:r w:rsidRPr="00E16AE0">
              <w:rPr>
                <w:bCs/>
                <w:sz w:val="28"/>
                <w:szCs w:val="28"/>
              </w:rPr>
              <w:t>Indemanare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si abilitate in realizarea </w:t>
            </w:r>
            <w:proofErr w:type="spellStart"/>
            <w:r w:rsidRPr="00E16AE0">
              <w:rPr>
                <w:bCs/>
                <w:sz w:val="28"/>
                <w:szCs w:val="28"/>
              </w:rPr>
              <w:t>cerintelor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practice</w:t>
            </w:r>
          </w:p>
        </w:tc>
        <w:tc>
          <w:tcPr>
            <w:tcW w:w="2976" w:type="dxa"/>
          </w:tcPr>
          <w:p w14:paraId="62B6A143" w14:textId="0B7668E5" w:rsidR="00775B86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Precizarea si respectarea etapelor in efectuarea</w:t>
            </w:r>
            <w:r w:rsidR="008E0C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A120A">
              <w:rPr>
                <w:bCs/>
                <w:sz w:val="28"/>
                <w:szCs w:val="28"/>
              </w:rPr>
              <w:t>activitatii</w:t>
            </w:r>
            <w:proofErr w:type="spellEnd"/>
            <w:r w:rsidR="00AA120A">
              <w:rPr>
                <w:bCs/>
                <w:sz w:val="28"/>
                <w:szCs w:val="28"/>
              </w:rPr>
              <w:t xml:space="preserve"> </w:t>
            </w:r>
            <w:r w:rsidR="008B3DBC">
              <w:rPr>
                <w:bCs/>
                <w:sz w:val="28"/>
                <w:szCs w:val="28"/>
              </w:rPr>
              <w:t xml:space="preserve">de </w:t>
            </w:r>
            <w:proofErr w:type="spellStart"/>
            <w:r w:rsidR="008B3DBC">
              <w:rPr>
                <w:bCs/>
                <w:sz w:val="28"/>
                <w:szCs w:val="28"/>
              </w:rPr>
              <w:t>curaățenie</w:t>
            </w:r>
            <w:proofErr w:type="spellEnd"/>
            <w:r w:rsidR="008B3DBC">
              <w:rPr>
                <w:bCs/>
                <w:sz w:val="28"/>
                <w:szCs w:val="28"/>
              </w:rPr>
              <w:t xml:space="preserve"> toalete- măturat, dezinfectat, </w:t>
            </w:r>
            <w:proofErr w:type="spellStart"/>
            <w:r w:rsidR="008B3DBC">
              <w:rPr>
                <w:bCs/>
                <w:sz w:val="28"/>
                <w:szCs w:val="28"/>
              </w:rPr>
              <w:t>spalat</w:t>
            </w:r>
            <w:proofErr w:type="spellEnd"/>
            <w:r w:rsidR="008B3DBC">
              <w:rPr>
                <w:bCs/>
                <w:sz w:val="28"/>
                <w:szCs w:val="28"/>
              </w:rPr>
              <w:t>, etc</w:t>
            </w:r>
            <w:r w:rsidR="00BC34A6">
              <w:rPr>
                <w:bCs/>
                <w:sz w:val="28"/>
                <w:szCs w:val="28"/>
              </w:rPr>
              <w:t>;</w:t>
            </w:r>
          </w:p>
          <w:p w14:paraId="13556F58" w14:textId="77777777" w:rsidR="00865F96" w:rsidRPr="00E16AE0" w:rsidRDefault="00865F96" w:rsidP="00775B8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Modul de </w:t>
            </w:r>
            <w:proofErr w:type="spellStart"/>
            <w:r w:rsidR="005777D3">
              <w:rPr>
                <w:bCs/>
                <w:sz w:val="28"/>
                <w:szCs w:val="28"/>
              </w:rPr>
              <w:t>pregatire</w:t>
            </w:r>
            <w:proofErr w:type="spellEnd"/>
            <w:r w:rsidR="005777D3">
              <w:rPr>
                <w:bCs/>
                <w:sz w:val="28"/>
                <w:szCs w:val="28"/>
              </w:rPr>
              <w:t xml:space="preserve"> teren </w:t>
            </w:r>
            <w:r w:rsidR="00A25E59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="00A25E59">
              <w:rPr>
                <w:bCs/>
                <w:sz w:val="28"/>
                <w:szCs w:val="28"/>
              </w:rPr>
              <w:t>pregatire</w:t>
            </w:r>
            <w:proofErr w:type="spellEnd"/>
            <w:r w:rsidR="00A25E59">
              <w:rPr>
                <w:bCs/>
                <w:sz w:val="28"/>
                <w:szCs w:val="28"/>
              </w:rPr>
              <w:t xml:space="preserve"> </w:t>
            </w:r>
            <w:r w:rsidR="002D67EE">
              <w:rPr>
                <w:bCs/>
                <w:sz w:val="28"/>
                <w:szCs w:val="28"/>
              </w:rPr>
              <w:t>ustensile</w:t>
            </w:r>
          </w:p>
          <w:p w14:paraId="4F9D3AF1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Respectarea normelor SSM si de igiena sanitara</w:t>
            </w:r>
          </w:p>
          <w:p w14:paraId="5DEAFD53" w14:textId="77731AB9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proofErr w:type="spellStart"/>
            <w:r w:rsidRPr="00E16AE0">
              <w:rPr>
                <w:bCs/>
                <w:sz w:val="28"/>
                <w:szCs w:val="28"/>
              </w:rPr>
              <w:t>Incadrarea</w:t>
            </w:r>
            <w:proofErr w:type="spellEnd"/>
            <w:r w:rsidRPr="00E16AE0">
              <w:rPr>
                <w:bCs/>
                <w:sz w:val="28"/>
                <w:szCs w:val="28"/>
              </w:rPr>
              <w:t xml:space="preserve"> in timpul alocat</w:t>
            </w:r>
            <w:r w:rsidR="00865F96">
              <w:rPr>
                <w:bCs/>
                <w:sz w:val="28"/>
                <w:szCs w:val="28"/>
              </w:rPr>
              <w:t xml:space="preserve"> (</w:t>
            </w:r>
            <w:r w:rsidR="008B3DBC">
              <w:rPr>
                <w:bCs/>
                <w:sz w:val="28"/>
                <w:szCs w:val="28"/>
              </w:rPr>
              <w:t>3</w:t>
            </w:r>
            <w:r w:rsidR="00865F96">
              <w:rPr>
                <w:bCs/>
                <w:sz w:val="28"/>
                <w:szCs w:val="28"/>
              </w:rPr>
              <w:t xml:space="preserve">0 minute) </w:t>
            </w:r>
            <w:r w:rsidR="00865F96">
              <w:rPr>
                <w:bCs/>
                <w:sz w:val="28"/>
                <w:szCs w:val="28"/>
              </w:rPr>
              <w:lastRenderedPageBreak/>
              <w:t>pentru cele de mai sus.</w:t>
            </w:r>
          </w:p>
          <w:p w14:paraId="1B0547D3" w14:textId="77777777" w:rsidR="00B93B35" w:rsidRPr="00E16AE0" w:rsidRDefault="00B93B35" w:rsidP="00865F96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2" w:type="dxa"/>
          </w:tcPr>
          <w:p w14:paraId="34A127FE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lastRenderedPageBreak/>
              <w:t>50 puncte</w:t>
            </w:r>
          </w:p>
        </w:tc>
      </w:tr>
      <w:tr w:rsidR="00775B86" w:rsidRPr="00E16AE0" w14:paraId="4A65F0C1" w14:textId="77777777" w:rsidTr="00E16AE0">
        <w:tc>
          <w:tcPr>
            <w:tcW w:w="675" w:type="dxa"/>
          </w:tcPr>
          <w:p w14:paraId="7156C2ED" w14:textId="77777777" w:rsidR="00775B86" w:rsidRPr="00E16AE0" w:rsidRDefault="0087349D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14:paraId="288102A6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Capacitatea de comunicare</w:t>
            </w:r>
          </w:p>
        </w:tc>
        <w:tc>
          <w:tcPr>
            <w:tcW w:w="2976" w:type="dxa"/>
          </w:tcPr>
          <w:p w14:paraId="784F5A37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Comunicarea cu membrii comisiei pe durata probei</w:t>
            </w:r>
          </w:p>
        </w:tc>
        <w:tc>
          <w:tcPr>
            <w:tcW w:w="2322" w:type="dxa"/>
          </w:tcPr>
          <w:p w14:paraId="1744EDDD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10 puncte</w:t>
            </w:r>
          </w:p>
        </w:tc>
      </w:tr>
      <w:tr w:rsidR="00775B86" w:rsidRPr="00E16AE0" w14:paraId="792A65FD" w14:textId="77777777" w:rsidTr="00E16AE0">
        <w:tc>
          <w:tcPr>
            <w:tcW w:w="675" w:type="dxa"/>
          </w:tcPr>
          <w:p w14:paraId="43D2022A" w14:textId="77777777" w:rsidR="00775B86" w:rsidRPr="00E16AE0" w:rsidRDefault="0087349D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14:paraId="6AA9EE3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Capacitatea de gestionare a resurselor alocate</w:t>
            </w:r>
          </w:p>
        </w:tc>
        <w:tc>
          <w:tcPr>
            <w:tcW w:w="2976" w:type="dxa"/>
          </w:tcPr>
          <w:p w14:paraId="142539A2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 xml:space="preserve">Selectarea ustensilelor </w:t>
            </w:r>
            <w:proofErr w:type="spellStart"/>
            <w:r w:rsidRPr="00E16AE0">
              <w:rPr>
                <w:bCs/>
                <w:sz w:val="28"/>
                <w:szCs w:val="28"/>
              </w:rPr>
              <w:t>corespunzatoare</w:t>
            </w:r>
            <w:proofErr w:type="spellEnd"/>
          </w:p>
          <w:p w14:paraId="7320BA6A" w14:textId="77777777" w:rsidR="00775B86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Utilizarea corecta a ustensilelor de lucru si a materialelor</w:t>
            </w:r>
            <w:r w:rsidR="005777D3">
              <w:rPr>
                <w:bCs/>
                <w:sz w:val="28"/>
                <w:szCs w:val="28"/>
              </w:rPr>
              <w:t xml:space="preserve"> </w:t>
            </w:r>
          </w:p>
          <w:p w14:paraId="499C680C" w14:textId="77777777" w:rsidR="00BC34A6" w:rsidRPr="00E16AE0" w:rsidRDefault="00BC34A6" w:rsidP="00775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2" w:type="dxa"/>
          </w:tcPr>
          <w:p w14:paraId="105071CC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20 puncte</w:t>
            </w:r>
          </w:p>
        </w:tc>
      </w:tr>
      <w:tr w:rsidR="00775B86" w:rsidRPr="00E16AE0" w14:paraId="34600CEB" w14:textId="77777777" w:rsidTr="00E16AE0">
        <w:tc>
          <w:tcPr>
            <w:tcW w:w="6912" w:type="dxa"/>
            <w:gridSpan w:val="3"/>
          </w:tcPr>
          <w:p w14:paraId="6A9794AB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Punctaj maxim</w:t>
            </w:r>
          </w:p>
        </w:tc>
        <w:tc>
          <w:tcPr>
            <w:tcW w:w="2322" w:type="dxa"/>
          </w:tcPr>
          <w:p w14:paraId="542F4467" w14:textId="77777777" w:rsidR="00775B86" w:rsidRPr="00E16AE0" w:rsidRDefault="00775B86" w:rsidP="00775B86">
            <w:pPr>
              <w:rPr>
                <w:bCs/>
                <w:sz w:val="28"/>
                <w:szCs w:val="28"/>
              </w:rPr>
            </w:pPr>
            <w:r w:rsidRPr="00E16AE0">
              <w:rPr>
                <w:bCs/>
                <w:sz w:val="28"/>
                <w:szCs w:val="28"/>
              </w:rPr>
              <w:t>100 puncte</w:t>
            </w:r>
          </w:p>
        </w:tc>
      </w:tr>
    </w:tbl>
    <w:p w14:paraId="63DC639E" w14:textId="77777777" w:rsidR="00775B86" w:rsidRPr="00D56E8B" w:rsidRDefault="00775B86" w:rsidP="00775B86">
      <w:pPr>
        <w:rPr>
          <w:bCs/>
          <w:sz w:val="28"/>
          <w:szCs w:val="28"/>
        </w:rPr>
      </w:pPr>
    </w:p>
    <w:p w14:paraId="18E692D8" w14:textId="77777777" w:rsidR="00924603" w:rsidRDefault="00D56E8B" w:rsidP="00A40CF3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Promovarea probei practice: </w:t>
      </w:r>
      <w:proofErr w:type="spellStart"/>
      <w:r>
        <w:rPr>
          <w:bCs/>
          <w:sz w:val="28"/>
          <w:szCs w:val="28"/>
        </w:rPr>
        <w:t>obtinerea</w:t>
      </w:r>
      <w:proofErr w:type="spellEnd"/>
      <w:r>
        <w:rPr>
          <w:bCs/>
          <w:sz w:val="28"/>
          <w:szCs w:val="28"/>
        </w:rPr>
        <w:t xml:space="preserve"> unui punctaj de minim 50 de puncte.</w:t>
      </w:r>
    </w:p>
    <w:p w14:paraId="609C3844" w14:textId="77777777" w:rsidR="00D56E8B" w:rsidRDefault="00D56E8B" w:rsidP="00A40CF3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Modalitatea de comunicare a rezultatelor </w:t>
      </w:r>
      <w:proofErr w:type="spellStart"/>
      <w:r>
        <w:rPr>
          <w:bCs/>
          <w:sz w:val="28"/>
          <w:szCs w:val="28"/>
        </w:rPr>
        <w:t>obtinute</w:t>
      </w:r>
      <w:proofErr w:type="spellEnd"/>
      <w:r>
        <w:rPr>
          <w:bCs/>
          <w:sz w:val="28"/>
          <w:szCs w:val="28"/>
        </w:rPr>
        <w:t xml:space="preserve"> de candidat la proba practica: </w:t>
      </w:r>
      <w:proofErr w:type="spellStart"/>
      <w:r>
        <w:rPr>
          <w:bCs/>
          <w:sz w:val="28"/>
          <w:szCs w:val="28"/>
        </w:rPr>
        <w:t>afisare</w:t>
      </w:r>
      <w:proofErr w:type="spellEnd"/>
      <w:r>
        <w:rPr>
          <w:bCs/>
          <w:sz w:val="28"/>
          <w:szCs w:val="28"/>
        </w:rPr>
        <w:t xml:space="preserve"> la avizier si pe pagina de internet www.adpsm.ro.</w:t>
      </w:r>
    </w:p>
    <w:p w14:paraId="642773B3" w14:textId="77777777" w:rsidR="00D56E8B" w:rsidRPr="00D56E8B" w:rsidRDefault="00D56E8B" w:rsidP="00A40CF3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Modalitatea de contestare: eventualele </w:t>
      </w:r>
      <w:proofErr w:type="spellStart"/>
      <w:r>
        <w:rPr>
          <w:bCs/>
          <w:sz w:val="28"/>
          <w:szCs w:val="28"/>
        </w:rPr>
        <w:t>conte</w:t>
      </w:r>
      <w:r w:rsidR="00BC34A6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tatii</w:t>
      </w:r>
      <w:proofErr w:type="spellEnd"/>
      <w:r>
        <w:rPr>
          <w:bCs/>
          <w:sz w:val="28"/>
          <w:szCs w:val="28"/>
        </w:rPr>
        <w:t xml:space="preserve"> se vor depune la secretariatul </w:t>
      </w:r>
      <w:proofErr w:type="spellStart"/>
      <w:r>
        <w:rPr>
          <w:bCs/>
          <w:sz w:val="28"/>
          <w:szCs w:val="28"/>
        </w:rPr>
        <w:t>institutiei</w:t>
      </w:r>
      <w:proofErr w:type="spellEnd"/>
      <w:r>
        <w:rPr>
          <w:bCs/>
          <w:sz w:val="28"/>
          <w:szCs w:val="28"/>
        </w:rPr>
        <w:t>, cu respectarea calendarului publicat.</w:t>
      </w:r>
    </w:p>
    <w:p w14:paraId="588E828D" w14:textId="77777777" w:rsidR="004D5C71" w:rsidRPr="00D56E8B" w:rsidRDefault="004D5C71">
      <w:pPr>
        <w:rPr>
          <w:bCs/>
        </w:rPr>
      </w:pPr>
    </w:p>
    <w:p w14:paraId="6E3343F8" w14:textId="77777777" w:rsidR="0018153F" w:rsidRDefault="004D5C71" w:rsidP="0087349D">
      <w:pPr>
        <w:spacing w:line="360" w:lineRule="auto"/>
        <w:jc w:val="both"/>
        <w:rPr>
          <w:rFonts w:ascii="Montserrat" w:hAnsi="Montserrat"/>
        </w:rPr>
      </w:pPr>
      <w:r w:rsidRPr="00785BC4">
        <w:t xml:space="preserve">                </w:t>
      </w:r>
      <w:r w:rsidR="008841A5" w:rsidRPr="00785BC4">
        <w:rPr>
          <w:rFonts w:ascii="Montserrat" w:hAnsi="Montserrat"/>
        </w:rPr>
        <w:t xml:space="preserve">   </w:t>
      </w:r>
    </w:p>
    <w:p w14:paraId="3FC37EC0" w14:textId="77777777" w:rsidR="002C2901" w:rsidRDefault="00A61BF4" w:rsidP="0087349D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Comisie organizare si </w:t>
      </w:r>
      <w:proofErr w:type="spellStart"/>
      <w:r>
        <w:rPr>
          <w:rFonts w:ascii="Montserrat" w:hAnsi="Montserrat"/>
        </w:rPr>
        <w:t>desfasurare</w:t>
      </w:r>
      <w:proofErr w:type="spellEnd"/>
      <w:r>
        <w:rPr>
          <w:rFonts w:ascii="Montserrat" w:hAnsi="Montserrat"/>
        </w:rPr>
        <w:t xml:space="preserve"> concurs:</w:t>
      </w:r>
    </w:p>
    <w:p w14:paraId="49E256C1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0B26FD23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71C9E514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69662766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0F026D11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6B1EE610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1B6CD931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39D4FD80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3B0DE307" w14:textId="77777777" w:rsidR="00901A46" w:rsidRDefault="00901A46" w:rsidP="0087349D">
      <w:pPr>
        <w:spacing w:line="360" w:lineRule="auto"/>
        <w:jc w:val="both"/>
        <w:rPr>
          <w:rFonts w:ascii="Montserrat" w:hAnsi="Montserrat"/>
        </w:rPr>
      </w:pPr>
    </w:p>
    <w:p w14:paraId="1ECB60FB" w14:textId="77777777" w:rsidR="00865F96" w:rsidRDefault="00865F96" w:rsidP="0087349D">
      <w:pPr>
        <w:spacing w:line="360" w:lineRule="auto"/>
        <w:jc w:val="both"/>
        <w:rPr>
          <w:rFonts w:ascii="Montserrat" w:hAnsi="Montserrat"/>
        </w:rPr>
      </w:pPr>
    </w:p>
    <w:p w14:paraId="7B544410" w14:textId="77777777" w:rsidR="00865F96" w:rsidRDefault="00865F96" w:rsidP="0087349D">
      <w:pPr>
        <w:spacing w:line="360" w:lineRule="auto"/>
        <w:jc w:val="both"/>
        <w:rPr>
          <w:rFonts w:ascii="Montserrat" w:hAnsi="Montserrat"/>
        </w:rPr>
      </w:pPr>
    </w:p>
    <w:p w14:paraId="6AC41392" w14:textId="77777777" w:rsidR="00865F96" w:rsidRDefault="00865F96" w:rsidP="0087349D">
      <w:pPr>
        <w:spacing w:line="360" w:lineRule="auto"/>
        <w:jc w:val="both"/>
        <w:rPr>
          <w:rFonts w:ascii="Montserrat" w:hAnsi="Montserrat"/>
        </w:rPr>
      </w:pPr>
    </w:p>
    <w:p w14:paraId="7F2FA852" w14:textId="77777777" w:rsidR="002C2901" w:rsidRDefault="002C2901" w:rsidP="0087349D">
      <w:pPr>
        <w:spacing w:line="360" w:lineRule="auto"/>
        <w:jc w:val="both"/>
        <w:rPr>
          <w:rFonts w:ascii="Montserrat" w:hAnsi="Montserrat"/>
        </w:rPr>
      </w:pPr>
    </w:p>
    <w:p w14:paraId="2C627EBD" w14:textId="77777777" w:rsidR="008B3DBC" w:rsidRDefault="008B3DBC" w:rsidP="0087349D">
      <w:pPr>
        <w:spacing w:line="360" w:lineRule="auto"/>
        <w:jc w:val="both"/>
        <w:rPr>
          <w:rFonts w:ascii="Montserrat" w:hAnsi="Montserrat"/>
        </w:rPr>
      </w:pPr>
    </w:p>
    <w:p w14:paraId="27EF4A90" w14:textId="77777777" w:rsidR="008B3DBC" w:rsidRDefault="008B3DBC" w:rsidP="0087349D">
      <w:pPr>
        <w:spacing w:line="360" w:lineRule="auto"/>
        <w:jc w:val="both"/>
        <w:rPr>
          <w:rFonts w:ascii="Montserrat" w:hAnsi="Montserrat"/>
        </w:rPr>
      </w:pPr>
    </w:p>
    <w:p w14:paraId="62593B49" w14:textId="77777777" w:rsidR="00162123" w:rsidRDefault="00162123" w:rsidP="00162123">
      <w:pPr>
        <w:spacing w:line="360" w:lineRule="auto"/>
        <w:jc w:val="both"/>
        <w:rPr>
          <w:rFonts w:ascii="Montserrat" w:hAnsi="Montserrat"/>
        </w:rPr>
      </w:pPr>
    </w:p>
    <w:tbl>
      <w:tblPr>
        <w:tblW w:w="1093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3"/>
        <w:gridCol w:w="4542"/>
      </w:tblGrid>
      <w:tr w:rsidR="00162123" w:rsidRPr="006045FC" w14:paraId="1F015820" w14:textId="77777777" w:rsidTr="00203895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3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5622" w14:textId="77777777" w:rsidR="00162123" w:rsidRPr="006045FC" w:rsidRDefault="00162123" w:rsidP="00203895">
            <w:pPr>
              <w:tabs>
                <w:tab w:val="center" w:pos="4703"/>
                <w:tab w:val="right" w:pos="9406"/>
              </w:tabs>
              <w:suppressAutoHyphens/>
            </w:pPr>
            <w:r w:rsidRPr="00075EDD">
              <w:rPr>
                <w:noProof/>
              </w:rPr>
              <w:lastRenderedPageBreak/>
              <w:pict w14:anchorId="55408F44">
                <v:shape id="_x0000_i1026" type="#_x0000_t75" style="width:251.35pt;height:141.35pt;visibility:visible">
                  <v:imagedata r:id="rId8" o:title=""/>
                </v:shape>
              </w:pic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1E6F" w14:textId="77777777" w:rsidR="00162123" w:rsidRPr="006045FC" w:rsidRDefault="00162123" w:rsidP="00203895">
            <w:pPr>
              <w:tabs>
                <w:tab w:val="right" w:pos="4168"/>
              </w:tabs>
              <w:spacing w:line="288" w:lineRule="auto"/>
              <w:textAlignment w:val="center"/>
            </w:pPr>
          </w:p>
        </w:tc>
      </w:tr>
      <w:tr w:rsidR="00162123" w:rsidRPr="006045FC" w14:paraId="2C90FB40" w14:textId="77777777" w:rsidTr="00203895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63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8843" w14:textId="77777777" w:rsidR="00162123" w:rsidRPr="006045FC" w:rsidRDefault="00162123" w:rsidP="00203895">
            <w:pPr>
              <w:tabs>
                <w:tab w:val="center" w:pos="4703"/>
                <w:tab w:val="right" w:pos="9406"/>
              </w:tabs>
              <w:suppressAutoHyphens/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3481" w14:textId="77777777" w:rsidR="00162123" w:rsidRPr="006045FC" w:rsidRDefault="00162123" w:rsidP="00203895">
            <w:pPr>
              <w:tabs>
                <w:tab w:val="center" w:pos="4703"/>
                <w:tab w:val="right" w:pos="9406"/>
              </w:tabs>
              <w:suppressAutoHyphens/>
            </w:pPr>
          </w:p>
        </w:tc>
      </w:tr>
      <w:tr w:rsidR="00162123" w:rsidRPr="006045FC" w14:paraId="600E70E8" w14:textId="77777777" w:rsidTr="00203895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63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9D8A" w14:textId="77777777" w:rsidR="00162123" w:rsidRPr="006045FC" w:rsidRDefault="00162123" w:rsidP="00203895">
            <w:pPr>
              <w:tabs>
                <w:tab w:val="center" w:pos="4703"/>
                <w:tab w:val="right" w:pos="9406"/>
              </w:tabs>
              <w:suppressAutoHyphens/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A86D" w14:textId="77777777" w:rsidR="00162123" w:rsidRPr="006045FC" w:rsidRDefault="00162123" w:rsidP="00203895">
            <w:pPr>
              <w:spacing w:line="288" w:lineRule="auto"/>
              <w:textAlignment w:val="center"/>
            </w:pPr>
            <w:r>
              <w:t>Serviciul</w:t>
            </w:r>
            <w:r w:rsidRPr="006045FC">
              <w:t xml:space="preserve"> resurse umane</w:t>
            </w:r>
          </w:p>
          <w:p w14:paraId="5DAD29A6" w14:textId="77777777" w:rsidR="00162123" w:rsidRDefault="00162123" w:rsidP="00203895">
            <w:pPr>
              <w:spacing w:line="288" w:lineRule="auto"/>
              <w:textAlignment w:val="center"/>
            </w:pPr>
            <w:r w:rsidRPr="006045FC">
              <w:t xml:space="preserve">E: </w:t>
            </w:r>
            <w:r>
              <w:t>adriana.giorza</w:t>
            </w:r>
            <w:r w:rsidRPr="006045FC">
              <w:t xml:space="preserve">@adpsm.ro </w:t>
            </w:r>
          </w:p>
          <w:p w14:paraId="5723AD27" w14:textId="77777777" w:rsidR="00162123" w:rsidRPr="006045FC" w:rsidRDefault="00162123" w:rsidP="00203895">
            <w:pPr>
              <w:spacing w:line="288" w:lineRule="auto"/>
              <w:textAlignment w:val="center"/>
            </w:pPr>
            <w:r>
              <w:t xml:space="preserve">     office@adpsm.ro</w:t>
            </w:r>
          </w:p>
          <w:p w14:paraId="0EB6A7EF" w14:textId="77777777" w:rsidR="00162123" w:rsidRDefault="00162123" w:rsidP="00203895">
            <w:pPr>
              <w:spacing w:line="288" w:lineRule="auto"/>
              <w:textAlignment w:val="center"/>
            </w:pPr>
            <w:r w:rsidRPr="006045FC">
              <w:t xml:space="preserve">T: </w:t>
            </w:r>
            <w:r w:rsidR="005777D3">
              <w:t>0749379703</w:t>
            </w:r>
          </w:p>
          <w:p w14:paraId="10552B7B" w14:textId="77777777" w:rsidR="00162123" w:rsidRDefault="00162123" w:rsidP="00203895">
            <w:pPr>
              <w:spacing w:line="288" w:lineRule="auto"/>
              <w:textAlignment w:val="center"/>
            </w:pPr>
          </w:p>
          <w:p w14:paraId="2E71D53E" w14:textId="7D387647" w:rsidR="00162123" w:rsidRPr="006045FC" w:rsidRDefault="00162123" w:rsidP="00203895">
            <w:pPr>
              <w:spacing w:line="288" w:lineRule="auto"/>
              <w:textAlignment w:val="center"/>
            </w:pPr>
            <w:r>
              <w:t xml:space="preserve">Nr. </w:t>
            </w:r>
            <w:r w:rsidR="008B3DBC">
              <w:t>3566/ 07.04.2026</w:t>
            </w:r>
          </w:p>
        </w:tc>
      </w:tr>
    </w:tbl>
    <w:p w14:paraId="250E55C4" w14:textId="77777777" w:rsidR="00162123" w:rsidRDefault="00162123" w:rsidP="00162123">
      <w:pPr>
        <w:spacing w:line="360" w:lineRule="auto"/>
        <w:jc w:val="both"/>
        <w:rPr>
          <w:rFonts w:ascii="Montserrat" w:hAnsi="Montserrat"/>
          <w:lang w:val="fr-FR"/>
        </w:rPr>
      </w:pPr>
    </w:p>
    <w:p w14:paraId="31FCFFBE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</w:p>
    <w:p w14:paraId="51EBF70F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PLAN INTERVIU</w:t>
      </w:r>
    </w:p>
    <w:p w14:paraId="6471EEE3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</w:p>
    <w:p w14:paraId="334924BD" w14:textId="77777777" w:rsidR="00036425" w:rsidRDefault="00162123" w:rsidP="001621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 CONTRACTUAL VACANT</w:t>
      </w:r>
      <w:r w:rsidR="00865F96">
        <w:rPr>
          <w:b/>
          <w:sz w:val="28"/>
          <w:szCs w:val="28"/>
          <w:u w:val="single"/>
        </w:rPr>
        <w:t xml:space="preserve"> </w:t>
      </w:r>
      <w:r w:rsidR="00036425">
        <w:rPr>
          <w:b/>
          <w:sz w:val="28"/>
          <w:szCs w:val="28"/>
          <w:u w:val="single"/>
        </w:rPr>
        <w:t>ÎNGRIJITOR</w:t>
      </w:r>
    </w:p>
    <w:p w14:paraId="01E65EA6" w14:textId="6B1C2F22" w:rsidR="00162123" w:rsidRDefault="00162123" w:rsidP="001621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PERIOADA DETERMINATA</w:t>
      </w:r>
    </w:p>
    <w:p w14:paraId="7DC9B428" w14:textId="77777777" w:rsidR="00162123" w:rsidRPr="00B93B35" w:rsidRDefault="00162123" w:rsidP="00162123">
      <w:pPr>
        <w:spacing w:line="360" w:lineRule="auto"/>
        <w:rPr>
          <w:rFonts w:ascii="Montserrat" w:hAnsi="Montserrat"/>
          <w:lang w:val="en-GB"/>
        </w:rPr>
      </w:pPr>
    </w:p>
    <w:p w14:paraId="3E116908" w14:textId="77777777" w:rsidR="00162123" w:rsidRPr="00B93B35" w:rsidRDefault="00162123" w:rsidP="00162123">
      <w:pPr>
        <w:spacing w:line="360" w:lineRule="auto"/>
        <w:jc w:val="center"/>
        <w:rPr>
          <w:rFonts w:ascii="Montserrat" w:hAnsi="Montserrat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644"/>
      </w:tblGrid>
      <w:tr w:rsidR="00162123" w:rsidRPr="00E16AE0" w14:paraId="261656BD" w14:textId="77777777" w:rsidTr="00203895">
        <w:tc>
          <w:tcPr>
            <w:tcW w:w="4077" w:type="dxa"/>
          </w:tcPr>
          <w:p w14:paraId="3CF7241C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r w:rsidRPr="00E16AE0">
              <w:rPr>
                <w:rFonts w:ascii="Montserrat" w:hAnsi="Montserrat"/>
                <w:lang w:val="fr-FR"/>
              </w:rPr>
              <w:t xml:space="preserve">Data si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ora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desfasurarii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probei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="00A25E59">
              <w:rPr>
                <w:rFonts w:ascii="Montserrat" w:hAnsi="Montserrat"/>
                <w:lang w:val="fr-FR"/>
              </w:rPr>
              <w:t>interviu</w:t>
            </w:r>
            <w:proofErr w:type="spellEnd"/>
          </w:p>
        </w:tc>
        <w:tc>
          <w:tcPr>
            <w:tcW w:w="4644" w:type="dxa"/>
          </w:tcPr>
          <w:p w14:paraId="70311598" w14:textId="3B8A8808" w:rsidR="00162123" w:rsidRPr="00E16AE0" w:rsidRDefault="00036425" w:rsidP="00203895">
            <w:pPr>
              <w:spacing w:line="360" w:lineRule="auto"/>
              <w:jc w:val="center"/>
              <w:rPr>
                <w:rFonts w:ascii="Montserrat" w:hAnsi="Montserrat"/>
                <w:b/>
                <w:bCs/>
                <w:lang w:val="fr-FR"/>
              </w:rPr>
            </w:pPr>
            <w:r>
              <w:rPr>
                <w:b/>
                <w:bCs/>
                <w:sz w:val="28"/>
                <w:szCs w:val="28"/>
              </w:rPr>
              <w:t>29.04.2026</w:t>
            </w:r>
            <w:r w:rsidR="00162123">
              <w:rPr>
                <w:b/>
                <w:bCs/>
                <w:sz w:val="28"/>
                <w:szCs w:val="28"/>
              </w:rPr>
              <w:t xml:space="preserve">, ora </w:t>
            </w:r>
            <w:r w:rsidR="00BE7A1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162123">
              <w:rPr>
                <w:b/>
                <w:bCs/>
                <w:sz w:val="28"/>
                <w:szCs w:val="28"/>
              </w:rPr>
              <w:t xml:space="preserve">.00 </w:t>
            </w:r>
          </w:p>
        </w:tc>
      </w:tr>
      <w:tr w:rsidR="00162123" w:rsidRPr="00E16AE0" w14:paraId="0728C7FE" w14:textId="77777777" w:rsidTr="00203895">
        <w:tc>
          <w:tcPr>
            <w:tcW w:w="4077" w:type="dxa"/>
          </w:tcPr>
          <w:p w14:paraId="420A6781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Locul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desfasurarii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probei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="00A25E59">
              <w:rPr>
                <w:rFonts w:ascii="Montserrat" w:hAnsi="Montserrat"/>
                <w:lang w:val="fr-FR"/>
              </w:rPr>
              <w:t>interviu</w:t>
            </w:r>
            <w:proofErr w:type="spellEnd"/>
          </w:p>
        </w:tc>
        <w:tc>
          <w:tcPr>
            <w:tcW w:w="4644" w:type="dxa"/>
          </w:tcPr>
          <w:p w14:paraId="24318759" w14:textId="77777777" w:rsidR="00162123" w:rsidRDefault="00162123" w:rsidP="0020389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16AE0">
              <w:rPr>
                <w:b/>
                <w:bCs/>
                <w:sz w:val="28"/>
                <w:szCs w:val="28"/>
              </w:rPr>
              <w:t xml:space="preserve">sediul ADPSM, </w:t>
            </w:r>
            <w:r>
              <w:rPr>
                <w:b/>
                <w:bCs/>
                <w:sz w:val="28"/>
                <w:szCs w:val="28"/>
              </w:rPr>
              <w:t>Universului</w:t>
            </w:r>
            <w:r w:rsidRPr="00E16AE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B221FC0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b/>
                <w:bCs/>
                <w:lang w:val="en-GB"/>
              </w:rPr>
            </w:pPr>
            <w:r w:rsidRPr="00E16AE0">
              <w:rPr>
                <w:b/>
                <w:bCs/>
                <w:sz w:val="28"/>
                <w:szCs w:val="28"/>
              </w:rPr>
              <w:t xml:space="preserve">nr. </w:t>
            </w:r>
            <w:r>
              <w:rPr>
                <w:b/>
                <w:bCs/>
                <w:sz w:val="28"/>
                <w:szCs w:val="28"/>
              </w:rPr>
              <w:t>5-7</w:t>
            </w:r>
            <w:r w:rsidRPr="00E16AE0">
              <w:rPr>
                <w:b/>
                <w:bCs/>
                <w:sz w:val="28"/>
                <w:szCs w:val="28"/>
              </w:rPr>
              <w:t>, Satu Mare</w:t>
            </w:r>
          </w:p>
        </w:tc>
      </w:tr>
      <w:tr w:rsidR="00162123" w:rsidRPr="00E16AE0" w14:paraId="3657AF52" w14:textId="77777777" w:rsidTr="00203895">
        <w:tc>
          <w:tcPr>
            <w:tcW w:w="4077" w:type="dxa"/>
          </w:tcPr>
          <w:p w14:paraId="428D1A70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Continutul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probei</w:t>
            </w:r>
            <w:proofErr w:type="spellEnd"/>
          </w:p>
        </w:tc>
        <w:tc>
          <w:tcPr>
            <w:tcW w:w="4644" w:type="dxa"/>
          </w:tcPr>
          <w:p w14:paraId="3A3C193F" w14:textId="77777777" w:rsidR="00162123" w:rsidRPr="00E16AE0" w:rsidRDefault="00162123" w:rsidP="00203895">
            <w:p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r w:rsidRPr="00E16AE0">
              <w:rPr>
                <w:rFonts w:ascii="Montserrat" w:hAnsi="Montserrat"/>
                <w:b/>
                <w:bCs/>
                <w:lang w:val="fr-FR"/>
              </w:rPr>
              <w:tab/>
              <w:t xml:space="preserve">In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cadrul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interviului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vor fi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testate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abilitatile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aptitudinile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si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motivatia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candidatilor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bazate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urmatoarele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criterii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evaluare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> :</w:t>
            </w:r>
          </w:p>
          <w:p w14:paraId="2EA16892" w14:textId="77777777" w:rsidR="00162123" w:rsidRPr="00E16AE0" w:rsidRDefault="00162123" w:rsidP="00203895">
            <w:pPr>
              <w:numPr>
                <w:ilvl w:val="0"/>
                <w:numId w:val="8"/>
              </w:num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Motivatia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candidatului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- 10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puncte</w:t>
            </w:r>
            <w:proofErr w:type="spellEnd"/>
          </w:p>
          <w:p w14:paraId="013564FC" w14:textId="77777777" w:rsidR="00162123" w:rsidRPr="00E16AE0" w:rsidRDefault="00162123" w:rsidP="00203895">
            <w:pPr>
              <w:numPr>
                <w:ilvl w:val="0"/>
                <w:numId w:val="8"/>
              </w:num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Capacitatea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analiza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- 10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puncte</w:t>
            </w:r>
            <w:proofErr w:type="spellEnd"/>
          </w:p>
          <w:p w14:paraId="786FD702" w14:textId="77777777" w:rsidR="00162123" w:rsidRPr="00E16AE0" w:rsidRDefault="00162123" w:rsidP="00203895">
            <w:pPr>
              <w:numPr>
                <w:ilvl w:val="0"/>
                <w:numId w:val="8"/>
              </w:num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Abilitati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si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cunostinte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impuse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de post : 50 de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puncte</w:t>
            </w:r>
            <w:proofErr w:type="spellEnd"/>
          </w:p>
          <w:p w14:paraId="75986228" w14:textId="77777777" w:rsidR="00162123" w:rsidRPr="00E16AE0" w:rsidRDefault="00162123" w:rsidP="00203895">
            <w:pPr>
              <w:numPr>
                <w:ilvl w:val="0"/>
                <w:numId w:val="8"/>
              </w:num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Comportament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in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situatii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criza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- 10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puncte</w:t>
            </w:r>
            <w:proofErr w:type="spellEnd"/>
          </w:p>
          <w:p w14:paraId="71FA9CA1" w14:textId="77777777" w:rsidR="00162123" w:rsidRPr="00E16AE0" w:rsidRDefault="00162123" w:rsidP="00203895">
            <w:pPr>
              <w:numPr>
                <w:ilvl w:val="0"/>
                <w:numId w:val="8"/>
              </w:numPr>
              <w:tabs>
                <w:tab w:val="left" w:pos="421"/>
              </w:tabs>
              <w:spacing w:line="360" w:lineRule="auto"/>
              <w:rPr>
                <w:rFonts w:ascii="Montserrat" w:hAnsi="Montserrat"/>
                <w:b/>
                <w:bCs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Capacitatea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comunicare</w:t>
            </w:r>
            <w:proofErr w:type="spellEnd"/>
            <w:r w:rsidRPr="00E16AE0">
              <w:rPr>
                <w:rFonts w:ascii="Montserrat" w:hAnsi="Montserrat"/>
                <w:b/>
                <w:bCs/>
                <w:lang w:val="fr-FR"/>
              </w:rPr>
              <w:t xml:space="preserve">- 20 </w:t>
            </w:r>
            <w:proofErr w:type="spellStart"/>
            <w:r w:rsidRPr="00E16AE0">
              <w:rPr>
                <w:rFonts w:ascii="Montserrat" w:hAnsi="Montserrat"/>
                <w:b/>
                <w:bCs/>
                <w:lang w:val="fr-FR"/>
              </w:rPr>
              <w:t>puncte</w:t>
            </w:r>
            <w:proofErr w:type="spellEnd"/>
          </w:p>
        </w:tc>
      </w:tr>
      <w:tr w:rsidR="00162123" w:rsidRPr="00E16AE0" w14:paraId="611D1D76" w14:textId="77777777" w:rsidTr="00203895">
        <w:tc>
          <w:tcPr>
            <w:tcW w:w="4077" w:type="dxa"/>
          </w:tcPr>
          <w:p w14:paraId="5CEDA6BE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lastRenderedPageBreak/>
              <w:t>Intrebari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adresate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candidatilor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raspunsurile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acestora</w:t>
            </w:r>
            <w:proofErr w:type="spellEnd"/>
          </w:p>
        </w:tc>
        <w:tc>
          <w:tcPr>
            <w:tcW w:w="4644" w:type="dxa"/>
          </w:tcPr>
          <w:p w14:paraId="2422AB94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r w:rsidRPr="00E16AE0">
              <w:rPr>
                <w:rFonts w:ascii="Montserrat" w:hAnsi="Montserrat"/>
                <w:lang w:val="fr-FR"/>
              </w:rPr>
              <w:t xml:space="preserve">20 </w:t>
            </w:r>
            <w:proofErr w:type="gramStart"/>
            <w:r w:rsidRPr="00E16AE0">
              <w:rPr>
                <w:rFonts w:ascii="Montserrat" w:hAnsi="Montserrat"/>
                <w:lang w:val="fr-FR"/>
              </w:rPr>
              <w:t>minute</w:t>
            </w:r>
            <w:proofErr w:type="gramEnd"/>
          </w:p>
        </w:tc>
      </w:tr>
      <w:tr w:rsidR="00162123" w:rsidRPr="00E16AE0" w14:paraId="054ADBE5" w14:textId="77777777" w:rsidTr="00203895">
        <w:tc>
          <w:tcPr>
            <w:tcW w:w="4077" w:type="dxa"/>
          </w:tcPr>
          <w:p w14:paraId="350029C2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Punctaj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maxim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total</w:t>
            </w:r>
          </w:p>
        </w:tc>
        <w:tc>
          <w:tcPr>
            <w:tcW w:w="4644" w:type="dxa"/>
          </w:tcPr>
          <w:p w14:paraId="624ED4E9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r w:rsidRPr="00E16AE0">
              <w:rPr>
                <w:rFonts w:ascii="Montserrat" w:hAnsi="Montserrat"/>
                <w:lang w:val="fr-FR"/>
              </w:rPr>
              <w:t xml:space="preserve">100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puncte</w:t>
            </w:r>
            <w:proofErr w:type="spellEnd"/>
          </w:p>
        </w:tc>
      </w:tr>
      <w:tr w:rsidR="00162123" w:rsidRPr="00E16AE0" w14:paraId="41AD2A8A" w14:textId="77777777" w:rsidTr="00203895">
        <w:tc>
          <w:tcPr>
            <w:tcW w:w="4077" w:type="dxa"/>
          </w:tcPr>
          <w:p w14:paraId="23E28D3A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Promovarea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interviului</w:t>
            </w:r>
            <w:proofErr w:type="spellEnd"/>
          </w:p>
        </w:tc>
        <w:tc>
          <w:tcPr>
            <w:tcW w:w="4644" w:type="dxa"/>
          </w:tcPr>
          <w:p w14:paraId="4550A3EA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Punctaj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minum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50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puncte</w:t>
            </w:r>
            <w:proofErr w:type="spellEnd"/>
          </w:p>
        </w:tc>
      </w:tr>
      <w:tr w:rsidR="00162123" w:rsidRPr="00E16AE0" w14:paraId="67CCD6A9" w14:textId="77777777" w:rsidTr="00203895">
        <w:tc>
          <w:tcPr>
            <w:tcW w:w="4077" w:type="dxa"/>
          </w:tcPr>
          <w:p w14:paraId="2B45C481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Modalitatea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comunicare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a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planului</w:t>
            </w:r>
            <w:proofErr w:type="spellEnd"/>
          </w:p>
        </w:tc>
        <w:tc>
          <w:tcPr>
            <w:tcW w:w="4644" w:type="dxa"/>
          </w:tcPr>
          <w:p w14:paraId="2E905092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Afisare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avizier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site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ul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hyperlink r:id="rId9" w:history="1">
              <w:r w:rsidRPr="00E16AE0">
                <w:rPr>
                  <w:rStyle w:val="Hyperlink"/>
                  <w:rFonts w:ascii="Montserrat" w:hAnsi="Montserrat"/>
                  <w:lang w:val="fr-FR"/>
                </w:rPr>
                <w:t>www.adpsm.ro</w:t>
              </w:r>
            </w:hyperlink>
          </w:p>
          <w:p w14:paraId="716FC45B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</w:p>
        </w:tc>
      </w:tr>
      <w:tr w:rsidR="00162123" w:rsidRPr="00E16AE0" w14:paraId="695196A5" w14:textId="77777777" w:rsidTr="00203895">
        <w:tc>
          <w:tcPr>
            <w:tcW w:w="4077" w:type="dxa"/>
          </w:tcPr>
          <w:p w14:paraId="3853F81F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Modalitatea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afisare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a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rezultatelor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obtinute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catre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candidati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la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interviu</w:t>
            </w:r>
            <w:proofErr w:type="spellEnd"/>
          </w:p>
        </w:tc>
        <w:tc>
          <w:tcPr>
            <w:tcW w:w="4644" w:type="dxa"/>
          </w:tcPr>
          <w:p w14:paraId="0862983A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Afisare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avizier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site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ul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hyperlink r:id="rId10" w:history="1">
              <w:r w:rsidRPr="00E16AE0">
                <w:rPr>
                  <w:rStyle w:val="Hyperlink"/>
                  <w:rFonts w:ascii="Montserrat" w:hAnsi="Montserrat"/>
                  <w:lang w:val="fr-FR"/>
                </w:rPr>
                <w:t>www.adpsm.ro</w:t>
              </w:r>
            </w:hyperlink>
          </w:p>
          <w:p w14:paraId="4976B02D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</w:p>
        </w:tc>
      </w:tr>
      <w:tr w:rsidR="00162123" w:rsidRPr="00E16AE0" w14:paraId="1342DBD3" w14:textId="77777777" w:rsidTr="00203895">
        <w:tc>
          <w:tcPr>
            <w:tcW w:w="4077" w:type="dxa"/>
          </w:tcPr>
          <w:p w14:paraId="7A0D3225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Reguli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procedurale</w:t>
            </w:r>
            <w:proofErr w:type="spellEnd"/>
          </w:p>
        </w:tc>
        <w:tc>
          <w:tcPr>
            <w:tcW w:w="4644" w:type="dxa"/>
          </w:tcPr>
          <w:p w14:paraId="6749BF75" w14:textId="77777777" w:rsidR="00162123" w:rsidRPr="00E16AE0" w:rsidRDefault="00162123" w:rsidP="00203895">
            <w:pPr>
              <w:spacing w:line="360" w:lineRule="auto"/>
              <w:jc w:val="center"/>
              <w:rPr>
                <w:rFonts w:ascii="Montserrat" w:hAnsi="Montserrat"/>
                <w:lang w:val="fr-FR"/>
              </w:rPr>
            </w:pPr>
            <w:proofErr w:type="spellStart"/>
            <w:r w:rsidRPr="00E16AE0">
              <w:rPr>
                <w:rFonts w:ascii="Montserrat" w:hAnsi="Montserrat"/>
                <w:lang w:val="fr-FR"/>
              </w:rPr>
              <w:t>Fiecare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membru al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comisiei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poate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adresa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intrebari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candidatuluui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cu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incadrare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in limita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timp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alocata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. Nu se pot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adresa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intrebari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referitoare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la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opiniile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politice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ale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candidatului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activitatea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sindicala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religie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etnie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starea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materiala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, origine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sociala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sau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care pot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constitui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discriminare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criterii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dde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sex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.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Interviul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noteaza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cactre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fiecare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membru al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comisiei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concurs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baza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criteriilor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prevazute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si a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punctajelor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maxime stabilité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catre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membrii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Comisiei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E16AE0">
              <w:rPr>
                <w:rFonts w:ascii="Montserrat" w:hAnsi="Montserrat"/>
                <w:lang w:val="fr-FR"/>
              </w:rPr>
              <w:t>concurs</w:t>
            </w:r>
            <w:proofErr w:type="spellEnd"/>
            <w:r w:rsidRPr="00E16AE0">
              <w:rPr>
                <w:rFonts w:ascii="Montserrat" w:hAnsi="Montserrat"/>
                <w:lang w:val="fr-FR"/>
              </w:rPr>
              <w:t>.</w:t>
            </w:r>
          </w:p>
        </w:tc>
      </w:tr>
    </w:tbl>
    <w:p w14:paraId="06F7EBD9" w14:textId="77777777" w:rsidR="00162123" w:rsidRPr="00E438AB" w:rsidRDefault="00162123" w:rsidP="00162123">
      <w:pPr>
        <w:spacing w:line="360" w:lineRule="auto"/>
        <w:jc w:val="both"/>
        <w:rPr>
          <w:rFonts w:ascii="Montserrat" w:hAnsi="Montserrat"/>
        </w:rPr>
      </w:pPr>
    </w:p>
    <w:p w14:paraId="701F8E2A" w14:textId="77777777" w:rsidR="00162123" w:rsidRPr="00E438AB" w:rsidRDefault="00162123" w:rsidP="00162123">
      <w:pPr>
        <w:spacing w:line="360" w:lineRule="auto"/>
        <w:jc w:val="both"/>
        <w:rPr>
          <w:rFonts w:ascii="Montserrat" w:hAnsi="Montserrat"/>
        </w:rPr>
      </w:pPr>
    </w:p>
    <w:p w14:paraId="059DD327" w14:textId="77777777" w:rsidR="00162123" w:rsidRDefault="00162123" w:rsidP="00162123">
      <w:pPr>
        <w:spacing w:line="360" w:lineRule="auto"/>
        <w:jc w:val="both"/>
        <w:rPr>
          <w:rFonts w:ascii="Montserrat" w:hAnsi="Montserrat"/>
          <w:lang w:val="fr-FR"/>
        </w:rPr>
      </w:pPr>
      <w:r w:rsidRPr="00E438AB">
        <w:rPr>
          <w:rFonts w:ascii="Montserrat" w:hAnsi="Montserrat"/>
        </w:rPr>
        <w:t xml:space="preserve">Comisie organizare si </w:t>
      </w:r>
      <w:proofErr w:type="spellStart"/>
      <w:r w:rsidRPr="00E438AB">
        <w:rPr>
          <w:rFonts w:ascii="Montserrat" w:hAnsi="Montserrat"/>
        </w:rPr>
        <w:t>desfasurare</w:t>
      </w:r>
      <w:proofErr w:type="spellEnd"/>
      <w:r w:rsidRPr="00E438AB">
        <w:rPr>
          <w:rFonts w:ascii="Montserrat" w:hAnsi="Montserrat"/>
        </w:rPr>
        <w:t xml:space="preserve"> concurs:</w:t>
      </w:r>
    </w:p>
    <w:p w14:paraId="12BA363E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</w:p>
    <w:p w14:paraId="0CBFAF69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</w:p>
    <w:p w14:paraId="30B8FC2D" w14:textId="77777777" w:rsidR="00162123" w:rsidRDefault="00162123" w:rsidP="00162123">
      <w:pPr>
        <w:spacing w:line="360" w:lineRule="auto"/>
        <w:jc w:val="center"/>
        <w:rPr>
          <w:rFonts w:ascii="Montserrat" w:hAnsi="Montserrat"/>
          <w:lang w:val="fr-FR"/>
        </w:rPr>
      </w:pPr>
    </w:p>
    <w:p w14:paraId="43AF2A8E" w14:textId="77777777" w:rsidR="00BA3F92" w:rsidRDefault="00BA3F92" w:rsidP="00162123">
      <w:pPr>
        <w:spacing w:line="360" w:lineRule="auto"/>
        <w:jc w:val="both"/>
        <w:rPr>
          <w:rFonts w:ascii="Montserrat" w:hAnsi="Montserrat"/>
          <w:lang w:val="fr-FR"/>
        </w:rPr>
      </w:pPr>
    </w:p>
    <w:sectPr w:rsidR="00BA3F92" w:rsidSect="008D363D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EF34" w14:textId="77777777" w:rsidR="00A71686" w:rsidRDefault="00A71686" w:rsidP="00AB125E">
      <w:r>
        <w:separator/>
      </w:r>
    </w:p>
  </w:endnote>
  <w:endnote w:type="continuationSeparator" w:id="0">
    <w:p w14:paraId="0E43E602" w14:textId="77777777" w:rsidR="00A71686" w:rsidRDefault="00A71686" w:rsidP="00AB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FEA6" w14:textId="77777777" w:rsidR="00AB125E" w:rsidRDefault="00AB125E" w:rsidP="00AB125E">
    <w:pPr>
      <w:overflowPunct w:val="0"/>
      <w:autoSpaceDE w:val="0"/>
      <w:autoSpaceDN w:val="0"/>
      <w:adjustRightInd w:val="0"/>
      <w:ind w:left="1800"/>
      <w:jc w:val="center"/>
      <w:textAlignment w:val="baseline"/>
      <w:rPr>
        <w:lang w:val="en-US"/>
      </w:rPr>
    </w:pPr>
  </w:p>
  <w:tbl>
    <w:tblPr>
      <w:tblW w:w="9780" w:type="dxa"/>
      <w:tblInd w:w="-5" w:type="dxa"/>
      <w:tblBorders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4377"/>
      <w:gridCol w:w="5403"/>
    </w:tblGrid>
    <w:tr w:rsidR="00AB125E" w:rsidRPr="0049123A" w14:paraId="73121C52" w14:textId="77777777" w:rsidTr="0049123A">
      <w:tc>
        <w:tcPr>
          <w:tcW w:w="4377" w:type="dxa"/>
        </w:tcPr>
        <w:p w14:paraId="409520AA" w14:textId="77777777" w:rsidR="00AB125E" w:rsidRPr="0049123A" w:rsidRDefault="00AB125E" w:rsidP="0049123A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3412E4FD" w14:textId="77777777" w:rsidR="00AB125E" w:rsidRPr="0049123A" w:rsidRDefault="00AB125E" w:rsidP="0049123A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Satu Mare 4400</w:t>
          </w:r>
          <w:r w:rsidR="00A40CF3">
            <w:rPr>
              <w:rFonts w:ascii="Montserrat Medium" w:hAnsi="Montserrat Medium" w:cs="Montserrat Medium"/>
              <w:color w:val="003A6A"/>
              <w:sz w:val="14"/>
              <w:szCs w:val="16"/>
            </w:rPr>
            <w:t>83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, </w:t>
          </w:r>
          <w:proofErr w:type="spellStart"/>
          <w:r w:rsidR="00A40CF3">
            <w:rPr>
              <w:rFonts w:ascii="Montserrat Medium" w:hAnsi="Montserrat Medium" w:cs="Montserrat Medium"/>
              <w:color w:val="003A6A"/>
              <w:sz w:val="14"/>
              <w:szCs w:val="16"/>
            </w:rPr>
            <w:t>Universului</w:t>
          </w:r>
          <w:proofErr w:type="spellEnd"/>
          <w:r w:rsidR="00A40CF3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5-7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</w:p>
        <w:p w14:paraId="53E77F79" w14:textId="77777777" w:rsidR="00AB125E" w:rsidRPr="0049123A" w:rsidRDefault="00AB125E" w:rsidP="0049123A">
          <w:pPr>
            <w:pStyle w:val="Footer"/>
            <w:rPr>
              <w:sz w:val="14"/>
            </w:rPr>
          </w:pP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www.a</w:t>
          </w:r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>dp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sm.ro, </w:t>
          </w:r>
          <w:proofErr w:type="spellStart"/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proofErr w:type="spellStart"/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proofErr w:type="spellEnd"/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proofErr w:type="spellStart"/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satu</w:t>
          </w:r>
          <w:proofErr w:type="spellEnd"/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mare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</w:t>
          </w:r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>office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@a</w:t>
          </w:r>
          <w:r w:rsidR="008A2D0C">
            <w:rPr>
              <w:rFonts w:ascii="Montserrat Medium" w:hAnsi="Montserrat Medium" w:cs="Montserrat Medium"/>
              <w:color w:val="003A6A"/>
              <w:sz w:val="14"/>
              <w:szCs w:val="16"/>
            </w:rPr>
            <w:t>dp</w:t>
          </w:r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sm.ro </w:t>
          </w:r>
          <w:proofErr w:type="spellStart"/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49123A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0261.713.454</w:t>
          </w:r>
        </w:p>
      </w:tc>
    </w:tr>
  </w:tbl>
  <w:p w14:paraId="18D56E0D" w14:textId="77777777" w:rsidR="00AB125E" w:rsidRDefault="00AB1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43BE" w14:textId="77777777" w:rsidR="00A71686" w:rsidRDefault="00A71686" w:rsidP="00AB125E">
      <w:r>
        <w:separator/>
      </w:r>
    </w:p>
  </w:footnote>
  <w:footnote w:type="continuationSeparator" w:id="0">
    <w:p w14:paraId="609DAD03" w14:textId="77777777" w:rsidR="00A71686" w:rsidRDefault="00A71686" w:rsidP="00AB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DA6C5C"/>
    <w:lvl w:ilvl="0">
      <w:numFmt w:val="decimal"/>
      <w:lvlText w:val="*"/>
      <w:lvlJc w:val="left"/>
    </w:lvl>
  </w:abstractNum>
  <w:abstractNum w:abstractNumId="1" w15:restartNumberingAfterBreak="0">
    <w:nsid w:val="1C483EB3"/>
    <w:multiLevelType w:val="hybridMultilevel"/>
    <w:tmpl w:val="4AE0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DFB"/>
    <w:multiLevelType w:val="hybridMultilevel"/>
    <w:tmpl w:val="32A0879C"/>
    <w:lvl w:ilvl="0" w:tplc="D50A5C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517330"/>
    <w:multiLevelType w:val="hybridMultilevel"/>
    <w:tmpl w:val="177A21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1B6A"/>
    <w:multiLevelType w:val="hybridMultilevel"/>
    <w:tmpl w:val="4AE0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713B"/>
    <w:multiLevelType w:val="hybridMultilevel"/>
    <w:tmpl w:val="094269AE"/>
    <w:lvl w:ilvl="0" w:tplc="C59A3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10D96"/>
    <w:multiLevelType w:val="hybridMultilevel"/>
    <w:tmpl w:val="A42CC2EA"/>
    <w:lvl w:ilvl="0" w:tplc="2E4C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6DDE"/>
    <w:multiLevelType w:val="hybridMultilevel"/>
    <w:tmpl w:val="9364D442"/>
    <w:lvl w:ilvl="0" w:tplc="B976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C4271"/>
    <w:multiLevelType w:val="hybridMultilevel"/>
    <w:tmpl w:val="9364D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DED"/>
    <w:multiLevelType w:val="hybridMultilevel"/>
    <w:tmpl w:val="61242EA0"/>
    <w:lvl w:ilvl="0" w:tplc="B976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331A7"/>
    <w:multiLevelType w:val="hybridMultilevel"/>
    <w:tmpl w:val="61242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6170">
    <w:abstractNumId w:val="3"/>
  </w:num>
  <w:num w:numId="2" w16cid:durableId="781219658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800" w:hanging="360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 w16cid:durableId="682975918">
    <w:abstractNumId w:val="1"/>
  </w:num>
  <w:num w:numId="4" w16cid:durableId="1935628818">
    <w:abstractNumId w:val="4"/>
  </w:num>
  <w:num w:numId="5" w16cid:durableId="943075620">
    <w:abstractNumId w:val="6"/>
  </w:num>
  <w:num w:numId="6" w16cid:durableId="1827940858">
    <w:abstractNumId w:val="9"/>
  </w:num>
  <w:num w:numId="7" w16cid:durableId="456073926">
    <w:abstractNumId w:val="10"/>
  </w:num>
  <w:num w:numId="8" w16cid:durableId="1329820225">
    <w:abstractNumId w:val="7"/>
  </w:num>
  <w:num w:numId="9" w16cid:durableId="1830562266">
    <w:abstractNumId w:val="5"/>
  </w:num>
  <w:num w:numId="10" w16cid:durableId="1308128156">
    <w:abstractNumId w:val="8"/>
  </w:num>
  <w:num w:numId="11" w16cid:durableId="15283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71"/>
    <w:rsid w:val="00006637"/>
    <w:rsid w:val="0001379C"/>
    <w:rsid w:val="00031AA2"/>
    <w:rsid w:val="00036425"/>
    <w:rsid w:val="0004267B"/>
    <w:rsid w:val="000455EA"/>
    <w:rsid w:val="000637BC"/>
    <w:rsid w:val="000815D2"/>
    <w:rsid w:val="00085CCE"/>
    <w:rsid w:val="00096861"/>
    <w:rsid w:val="000E0FA8"/>
    <w:rsid w:val="00102336"/>
    <w:rsid w:val="0010382E"/>
    <w:rsid w:val="00104B0F"/>
    <w:rsid w:val="0011248F"/>
    <w:rsid w:val="00117B7E"/>
    <w:rsid w:val="00162123"/>
    <w:rsid w:val="00172174"/>
    <w:rsid w:val="001756CA"/>
    <w:rsid w:val="00181452"/>
    <w:rsid w:val="0018153F"/>
    <w:rsid w:val="0018551F"/>
    <w:rsid w:val="00187E0A"/>
    <w:rsid w:val="00197F48"/>
    <w:rsid w:val="001A55D8"/>
    <w:rsid w:val="001B6B21"/>
    <w:rsid w:val="001B7487"/>
    <w:rsid w:val="001C56BD"/>
    <w:rsid w:val="001C6B7C"/>
    <w:rsid w:val="001C6C12"/>
    <w:rsid w:val="001D625B"/>
    <w:rsid w:val="001E1824"/>
    <w:rsid w:val="001E3C38"/>
    <w:rsid w:val="001E4434"/>
    <w:rsid w:val="001F4045"/>
    <w:rsid w:val="00203895"/>
    <w:rsid w:val="00204881"/>
    <w:rsid w:val="00212AA4"/>
    <w:rsid w:val="00214B2C"/>
    <w:rsid w:val="00217D97"/>
    <w:rsid w:val="00225B69"/>
    <w:rsid w:val="0024076F"/>
    <w:rsid w:val="00244007"/>
    <w:rsid w:val="00271A0C"/>
    <w:rsid w:val="00277147"/>
    <w:rsid w:val="00285A77"/>
    <w:rsid w:val="00286D69"/>
    <w:rsid w:val="002959EB"/>
    <w:rsid w:val="00297588"/>
    <w:rsid w:val="002C2901"/>
    <w:rsid w:val="002C42E6"/>
    <w:rsid w:val="002C7E8E"/>
    <w:rsid w:val="002D67EE"/>
    <w:rsid w:val="0032118B"/>
    <w:rsid w:val="00330267"/>
    <w:rsid w:val="003909F6"/>
    <w:rsid w:val="003C2D5C"/>
    <w:rsid w:val="003C3B70"/>
    <w:rsid w:val="003C3E75"/>
    <w:rsid w:val="003C54A0"/>
    <w:rsid w:val="003C7A3E"/>
    <w:rsid w:val="003D1650"/>
    <w:rsid w:val="003E2FFC"/>
    <w:rsid w:val="004035D3"/>
    <w:rsid w:val="004073D5"/>
    <w:rsid w:val="00490402"/>
    <w:rsid w:val="0049123A"/>
    <w:rsid w:val="004A5D28"/>
    <w:rsid w:val="004B073E"/>
    <w:rsid w:val="004B5519"/>
    <w:rsid w:val="004C12B2"/>
    <w:rsid w:val="004C70CB"/>
    <w:rsid w:val="004D2278"/>
    <w:rsid w:val="004D5C71"/>
    <w:rsid w:val="004E1255"/>
    <w:rsid w:val="004F52B4"/>
    <w:rsid w:val="004F58DB"/>
    <w:rsid w:val="00507BFC"/>
    <w:rsid w:val="00521E0B"/>
    <w:rsid w:val="005516AD"/>
    <w:rsid w:val="005777D3"/>
    <w:rsid w:val="005873C3"/>
    <w:rsid w:val="005A2251"/>
    <w:rsid w:val="005B1EBF"/>
    <w:rsid w:val="005D7BFD"/>
    <w:rsid w:val="005F7E2B"/>
    <w:rsid w:val="00606E5A"/>
    <w:rsid w:val="00622D9C"/>
    <w:rsid w:val="0066740A"/>
    <w:rsid w:val="00696DEF"/>
    <w:rsid w:val="006B27A8"/>
    <w:rsid w:val="006B5070"/>
    <w:rsid w:val="006B5115"/>
    <w:rsid w:val="006C0F44"/>
    <w:rsid w:val="006C7565"/>
    <w:rsid w:val="006F439D"/>
    <w:rsid w:val="0070426D"/>
    <w:rsid w:val="00711A4B"/>
    <w:rsid w:val="00716984"/>
    <w:rsid w:val="00720519"/>
    <w:rsid w:val="007357A5"/>
    <w:rsid w:val="007455AD"/>
    <w:rsid w:val="007557F3"/>
    <w:rsid w:val="00775B86"/>
    <w:rsid w:val="00782492"/>
    <w:rsid w:val="00785BC4"/>
    <w:rsid w:val="007A6A20"/>
    <w:rsid w:val="00805555"/>
    <w:rsid w:val="00820F01"/>
    <w:rsid w:val="008210EA"/>
    <w:rsid w:val="00825BDA"/>
    <w:rsid w:val="00833B0E"/>
    <w:rsid w:val="00844577"/>
    <w:rsid w:val="00852A59"/>
    <w:rsid w:val="00853C18"/>
    <w:rsid w:val="0086025E"/>
    <w:rsid w:val="00865D96"/>
    <w:rsid w:val="00865F96"/>
    <w:rsid w:val="00867286"/>
    <w:rsid w:val="0087349D"/>
    <w:rsid w:val="008841A5"/>
    <w:rsid w:val="00890A33"/>
    <w:rsid w:val="0089467C"/>
    <w:rsid w:val="008A2D0C"/>
    <w:rsid w:val="008B3DBC"/>
    <w:rsid w:val="008B504F"/>
    <w:rsid w:val="008B509F"/>
    <w:rsid w:val="008C2B3F"/>
    <w:rsid w:val="008D363D"/>
    <w:rsid w:val="008E0C54"/>
    <w:rsid w:val="008E6AB5"/>
    <w:rsid w:val="008F2C28"/>
    <w:rsid w:val="0090023E"/>
    <w:rsid w:val="00901A46"/>
    <w:rsid w:val="00921AD8"/>
    <w:rsid w:val="00924603"/>
    <w:rsid w:val="00946B54"/>
    <w:rsid w:val="00946DEC"/>
    <w:rsid w:val="0095173A"/>
    <w:rsid w:val="009520C2"/>
    <w:rsid w:val="00956969"/>
    <w:rsid w:val="00957EB7"/>
    <w:rsid w:val="00973FB9"/>
    <w:rsid w:val="009A3DB1"/>
    <w:rsid w:val="009A7DEC"/>
    <w:rsid w:val="009B005B"/>
    <w:rsid w:val="00A00DCF"/>
    <w:rsid w:val="00A25E59"/>
    <w:rsid w:val="00A310AB"/>
    <w:rsid w:val="00A34377"/>
    <w:rsid w:val="00A3619A"/>
    <w:rsid w:val="00A40CF3"/>
    <w:rsid w:val="00A5038F"/>
    <w:rsid w:val="00A61BF4"/>
    <w:rsid w:val="00A66590"/>
    <w:rsid w:val="00A71686"/>
    <w:rsid w:val="00A827FD"/>
    <w:rsid w:val="00A91830"/>
    <w:rsid w:val="00A93A3C"/>
    <w:rsid w:val="00AA120A"/>
    <w:rsid w:val="00AA592B"/>
    <w:rsid w:val="00AA7246"/>
    <w:rsid w:val="00AB125E"/>
    <w:rsid w:val="00AC35E2"/>
    <w:rsid w:val="00AD0B79"/>
    <w:rsid w:val="00AD6547"/>
    <w:rsid w:val="00AE4A89"/>
    <w:rsid w:val="00AF65FE"/>
    <w:rsid w:val="00B01296"/>
    <w:rsid w:val="00B04E31"/>
    <w:rsid w:val="00B16BFF"/>
    <w:rsid w:val="00B5420C"/>
    <w:rsid w:val="00B61823"/>
    <w:rsid w:val="00B76134"/>
    <w:rsid w:val="00B80C79"/>
    <w:rsid w:val="00B93B35"/>
    <w:rsid w:val="00BA0374"/>
    <w:rsid w:val="00BA3F92"/>
    <w:rsid w:val="00BC34A6"/>
    <w:rsid w:val="00BC4E2C"/>
    <w:rsid w:val="00BD123F"/>
    <w:rsid w:val="00BE42E3"/>
    <w:rsid w:val="00BE6A9A"/>
    <w:rsid w:val="00BE785E"/>
    <w:rsid w:val="00BE7A15"/>
    <w:rsid w:val="00C04344"/>
    <w:rsid w:val="00C1729C"/>
    <w:rsid w:val="00C2231B"/>
    <w:rsid w:val="00C2373D"/>
    <w:rsid w:val="00C27DB8"/>
    <w:rsid w:val="00C34503"/>
    <w:rsid w:val="00C4288A"/>
    <w:rsid w:val="00C7150A"/>
    <w:rsid w:val="00C8037E"/>
    <w:rsid w:val="00C97030"/>
    <w:rsid w:val="00CB2514"/>
    <w:rsid w:val="00CD4D48"/>
    <w:rsid w:val="00CE0A8F"/>
    <w:rsid w:val="00D0665B"/>
    <w:rsid w:val="00D14180"/>
    <w:rsid w:val="00D43933"/>
    <w:rsid w:val="00D477B5"/>
    <w:rsid w:val="00D47C82"/>
    <w:rsid w:val="00D5263D"/>
    <w:rsid w:val="00D56E8B"/>
    <w:rsid w:val="00D73931"/>
    <w:rsid w:val="00DA3347"/>
    <w:rsid w:val="00DA45B2"/>
    <w:rsid w:val="00DB17C7"/>
    <w:rsid w:val="00DC0698"/>
    <w:rsid w:val="00DC1FC0"/>
    <w:rsid w:val="00DF34C1"/>
    <w:rsid w:val="00E07E30"/>
    <w:rsid w:val="00E16AE0"/>
    <w:rsid w:val="00E208AE"/>
    <w:rsid w:val="00E31D33"/>
    <w:rsid w:val="00E34831"/>
    <w:rsid w:val="00E402C1"/>
    <w:rsid w:val="00E438AB"/>
    <w:rsid w:val="00E80827"/>
    <w:rsid w:val="00EB6996"/>
    <w:rsid w:val="00EC07DE"/>
    <w:rsid w:val="00F010C7"/>
    <w:rsid w:val="00F059AC"/>
    <w:rsid w:val="00F10DE7"/>
    <w:rsid w:val="00F20CBA"/>
    <w:rsid w:val="00F47198"/>
    <w:rsid w:val="00F53CDB"/>
    <w:rsid w:val="00F571F6"/>
    <w:rsid w:val="00F636CA"/>
    <w:rsid w:val="00F71EDC"/>
    <w:rsid w:val="00F83DA8"/>
    <w:rsid w:val="00F910E2"/>
    <w:rsid w:val="00F91667"/>
    <w:rsid w:val="00F928E4"/>
    <w:rsid w:val="00FA1979"/>
    <w:rsid w:val="00FA77F9"/>
    <w:rsid w:val="00FB0B17"/>
    <w:rsid w:val="00FB1309"/>
    <w:rsid w:val="00FC75DB"/>
    <w:rsid w:val="00FD1392"/>
    <w:rsid w:val="00FE16B3"/>
    <w:rsid w:val="00FE16CC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5F828"/>
  <w15:chartTrackingRefBased/>
  <w15:docId w15:val="{9E560727-06CB-4918-AB4A-7BABAA6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FE16C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FE16C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7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7D97"/>
    <w:rPr>
      <w:rFonts w:ascii="Tahoma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39"/>
    <w:rsid w:val="0009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E34831"/>
    <w:rPr>
      <w:i/>
      <w:iCs/>
    </w:rPr>
  </w:style>
  <w:style w:type="character" w:styleId="Strong">
    <w:name w:val="Strong"/>
    <w:uiPriority w:val="22"/>
    <w:qFormat/>
    <w:rsid w:val="00E34831"/>
    <w:rPr>
      <w:b/>
      <w:bCs/>
    </w:rPr>
  </w:style>
  <w:style w:type="paragraph" w:customStyle="1" w:styleId="BasicParagraph">
    <w:name w:val="[Basic Paragraph]"/>
    <w:basedOn w:val="Normal"/>
    <w:uiPriority w:val="99"/>
    <w:rsid w:val="00AB12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125E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AB125E"/>
    <w:rPr>
      <w:rFonts w:ascii="Calibri" w:eastAsia="Calibri" w:hAnsi="Calibri"/>
      <w:sz w:val="22"/>
      <w:szCs w:val="22"/>
    </w:rPr>
  </w:style>
  <w:style w:type="character" w:styleId="Hyperlink">
    <w:name w:val="Hyperlink"/>
    <w:rsid w:val="000E0FA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E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psm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9D4A-4274-4ED6-9F9C-316D189B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2927</Characters>
  <Application>Microsoft Office Word</Application>
  <DocSecurity>0</DocSecurity>
  <Lines>195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PROCES VERBAL</vt:lpstr>
      <vt:lpstr>PROCES VERBAL</vt:lpstr>
    </vt:vector>
  </TitlesOfParts>
  <Company/>
  <LinksUpToDate>false</LinksUpToDate>
  <CharactersWithSpaces>3305</CharactersWithSpaces>
  <SharedDoc>false</SharedDoc>
  <HLinks>
    <vt:vector size="12" baseType="variant"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http://www.adpsm.ro/</vt:lpwstr>
      </vt:variant>
      <vt:variant>
        <vt:lpwstr/>
      </vt:variant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http://www.adpsm.ro/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RSU</dc:creator>
  <cp:keywords/>
  <cp:lastModifiedBy>adriana giorza</cp:lastModifiedBy>
  <cp:revision>2</cp:revision>
  <cp:lastPrinted>2026-04-07T06:05:00Z</cp:lastPrinted>
  <dcterms:created xsi:type="dcterms:W3CDTF">2026-04-07T06:05:00Z</dcterms:created>
  <dcterms:modified xsi:type="dcterms:W3CDTF">2026-04-07T06:05:00Z</dcterms:modified>
</cp:coreProperties>
</file>